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r w:rsidRPr="009B26AF">
        <w:rPr>
          <w:b/>
        </w:rPr>
        <w:t>Корпоративное управление и устойчивое развитие</w:t>
      </w:r>
    </w:p>
    <w:p w:rsidR="00CD00E1" w:rsidRPr="009B26AF" w:rsidRDefault="00CD00E1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bookmarkStart w:id="0" w:name="_GoBack"/>
      <w:bookmarkEnd w:id="0"/>
    </w:p>
    <w:p w:rsidR="00BE66EF" w:rsidRPr="00C8592E" w:rsidRDefault="00BE66EF" w:rsidP="00BE66EF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BE66EF" w:rsidRDefault="00BE66EF" w:rsidP="00CD00E1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CD00E1">
        <w:t>формирование системы знаний и навыков в области корпоративного управления и устойчивого развития</w:t>
      </w:r>
    </w:p>
    <w:p w:rsidR="00BE66EF" w:rsidRPr="00C8592E" w:rsidRDefault="00BE66EF" w:rsidP="00BE66EF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>
        <w:t>Корпоративное управление и устойчивое развитие» дисциплиной модуля. Углубляющих освоение направленности программы магистратуры,</w:t>
      </w:r>
      <w:r w:rsidRPr="00C8592E">
        <w:t xml:space="preserve"> направления 38.04.02 Менеджмент, магистерская программа «Финансовый менеджмент и рынок капиталов».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>
        <w:t>Корпоративное управление. Механизм реализации принципов корпоративного управления. Зарубежные модели корпоративного управления. Совет директоров и топ-менеджмент в системе корпоративного управления. Теоретические основы концепции устойчивого развития. Корпоративная социальная ответственность как инструмент достижения устойчивого развития на микроуровне. Роль государства в популяризации и регулировании социальной ответственности бизнеса. Корпоративная социальная политика. Вклад компаний в устойчивое развитие территорий присутствия. Оценка показателей организации в контексте устойчивого развития и социальной ответственности бизнеса.</w:t>
      </w:r>
    </w:p>
    <w:p w:rsidR="00BE66EF" w:rsidRDefault="00BE66EF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BE66E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53595A"/>
    <w:rsid w:val="005676A6"/>
    <w:rsid w:val="00577D59"/>
    <w:rsid w:val="005C44A6"/>
    <w:rsid w:val="005C56F3"/>
    <w:rsid w:val="00600BE3"/>
    <w:rsid w:val="00603D52"/>
    <w:rsid w:val="006277E5"/>
    <w:rsid w:val="00685FF1"/>
    <w:rsid w:val="00714151"/>
    <w:rsid w:val="00723486"/>
    <w:rsid w:val="0083125B"/>
    <w:rsid w:val="009556C7"/>
    <w:rsid w:val="009B59F2"/>
    <w:rsid w:val="009C35F8"/>
    <w:rsid w:val="009D43BE"/>
    <w:rsid w:val="00A57FB1"/>
    <w:rsid w:val="00A62A0E"/>
    <w:rsid w:val="00AB5867"/>
    <w:rsid w:val="00BE66EF"/>
    <w:rsid w:val="00C17310"/>
    <w:rsid w:val="00C25875"/>
    <w:rsid w:val="00C9510E"/>
    <w:rsid w:val="00CA5F13"/>
    <w:rsid w:val="00CD00E1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BD3C-99DB-42D7-B6A1-0297CC499CEA}"/>
</file>

<file path=customXml/itemProps2.xml><?xml version="1.0" encoding="utf-8"?>
<ds:datastoreItem xmlns:ds="http://schemas.openxmlformats.org/officeDocument/2006/customXml" ds:itemID="{0328D4EC-CA08-4A5D-BD36-98603AD72CCA}"/>
</file>

<file path=customXml/itemProps3.xml><?xml version="1.0" encoding="utf-8"?>
<ds:datastoreItem xmlns:ds="http://schemas.openxmlformats.org/officeDocument/2006/customXml" ds:itemID="{90AF7A5B-602B-40E3-A38B-7A0FE70D3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2019-03-18T13:33:00Z</dcterms:created>
  <dcterms:modified xsi:type="dcterms:W3CDTF">2020-11-09T14:12:00Z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